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424AB" w14:textId="6B5F8989" w:rsidR="002A5924" w:rsidRDefault="002A5924" w:rsidP="00CE25B1">
      <w:pPr>
        <w:rPr>
          <w:rFonts w:asciiTheme="minorHAnsi" w:hAnsiTheme="minorHAnsi" w:cstheme="minorHAnsi"/>
          <w:sz w:val="22"/>
          <w:szCs w:val="22"/>
        </w:rPr>
      </w:pPr>
    </w:p>
    <w:p w14:paraId="3B0E46CE" w14:textId="77777777" w:rsidR="00930146" w:rsidRDefault="00887F67" w:rsidP="00930146">
      <w:pPr>
        <w:ind w:left="2124" w:firstLine="708"/>
        <w:contextualSpacing/>
        <w:rPr>
          <w:rFonts w:asciiTheme="minorHAnsi" w:hAnsiTheme="minorHAnsi" w:cstheme="minorHAnsi"/>
          <w:b/>
          <w:bCs/>
          <w:sz w:val="22"/>
          <w:szCs w:val="22"/>
        </w:rPr>
      </w:pPr>
      <w:r w:rsidRPr="00887F67">
        <w:rPr>
          <w:rFonts w:asciiTheme="minorHAnsi" w:hAnsiTheme="minorHAnsi" w:cstheme="minorHAnsi"/>
          <w:b/>
          <w:bCs/>
          <w:sz w:val="22"/>
          <w:szCs w:val="22"/>
        </w:rPr>
        <w:t>D</w:t>
      </w:r>
      <w:r w:rsidR="00070848">
        <w:rPr>
          <w:rFonts w:asciiTheme="minorHAnsi" w:hAnsiTheme="minorHAnsi" w:cstheme="minorHAnsi"/>
          <w:b/>
          <w:bCs/>
          <w:sz w:val="22"/>
          <w:szCs w:val="22"/>
        </w:rPr>
        <w:t>ICHIARAZIO</w:t>
      </w:r>
      <w:r w:rsidR="00AA795C">
        <w:rPr>
          <w:rFonts w:asciiTheme="minorHAnsi" w:hAnsiTheme="minorHAnsi" w:cstheme="minorHAnsi"/>
          <w:b/>
          <w:bCs/>
          <w:sz w:val="22"/>
          <w:szCs w:val="22"/>
        </w:rPr>
        <w:t>NE</w:t>
      </w:r>
      <w:r w:rsidR="00070848">
        <w:rPr>
          <w:rFonts w:asciiTheme="minorHAnsi" w:hAnsiTheme="minorHAnsi" w:cstheme="minorHAnsi"/>
          <w:b/>
          <w:bCs/>
          <w:sz w:val="22"/>
          <w:szCs w:val="22"/>
        </w:rPr>
        <w:t xml:space="preserve"> DI EQUIVALENZA TUTELE CCNL</w:t>
      </w:r>
    </w:p>
    <w:p w14:paraId="573EC86D" w14:textId="77777777" w:rsidR="00BF502F" w:rsidRDefault="00070848" w:rsidP="00BF502F">
      <w:pPr>
        <w:ind w:right="1"/>
        <w:rPr>
          <w:rFonts w:cstheme="minorHAnsi"/>
          <w:b/>
          <w:sz w:val="28"/>
          <w:szCs w:val="28"/>
        </w:rPr>
      </w:pPr>
      <w:r>
        <w:rPr>
          <w:rFonts w:asciiTheme="minorHAnsi" w:hAnsiTheme="minorHAnsi" w:cstheme="minorHAnsi"/>
          <w:b/>
          <w:bCs/>
          <w:sz w:val="22"/>
          <w:szCs w:val="22"/>
        </w:rPr>
        <w:t xml:space="preserve"> </w:t>
      </w:r>
      <w:r w:rsidR="002C67E0" w:rsidRPr="00560AE2">
        <w:rPr>
          <w:rFonts w:ascii="Calibri" w:eastAsia="Calibri" w:hAnsi="Calibri" w:cs="Calibri"/>
          <w:caps/>
          <w:sz w:val="20"/>
          <w:szCs w:val="20"/>
        </w:rPr>
        <w:t xml:space="preserve">AFFIDAMENTO </w:t>
      </w:r>
      <w:r w:rsidR="002C67E0">
        <w:rPr>
          <w:rFonts w:ascii="Calibri" w:eastAsia="Calibri" w:hAnsi="Calibri" w:cs="Calibri"/>
          <w:caps/>
          <w:sz w:val="20"/>
          <w:szCs w:val="20"/>
        </w:rPr>
        <w:t xml:space="preserve">DIRETTO </w:t>
      </w:r>
      <w:r w:rsidR="002C67E0" w:rsidRPr="00560AE2">
        <w:rPr>
          <w:rFonts w:ascii="Calibri" w:eastAsia="Calibri" w:hAnsi="Calibri" w:cs="Calibri"/>
          <w:caps/>
          <w:sz w:val="20"/>
          <w:szCs w:val="20"/>
        </w:rPr>
        <w:t>DELLA FORNITURA/SERVIZIO DI [</w:t>
      </w:r>
      <w:r w:rsidR="002C67E0" w:rsidRPr="00560AE2">
        <w:rPr>
          <w:rFonts w:ascii="Calibri" w:eastAsia="Calibri" w:hAnsi="Calibri" w:cs="Calibri"/>
          <w:caps/>
          <w:sz w:val="20"/>
          <w:szCs w:val="20"/>
          <w:highlight w:val="yellow"/>
        </w:rPr>
        <w:t>completare</w:t>
      </w:r>
      <w:r w:rsidR="002C67E0" w:rsidRPr="00560AE2">
        <w:rPr>
          <w:rFonts w:ascii="Calibri" w:eastAsia="Calibri" w:hAnsi="Calibri" w:cs="Calibri"/>
          <w:caps/>
          <w:sz w:val="20"/>
          <w:szCs w:val="20"/>
        </w:rPr>
        <w:t>] NELL’AMBITO DEL PIANO NAZIONALE RIPRESA E RESILIENZA (PNRR) MISSIONE</w:t>
      </w:r>
      <w:r w:rsidR="00BF502F" w:rsidRPr="00BF502F">
        <w:rPr>
          <w:rFonts w:ascii="Calibri" w:eastAsia="Calibri" w:hAnsi="Calibri" w:cs="Calibri"/>
          <w:caps/>
          <w:sz w:val="20"/>
          <w:szCs w:val="20"/>
        </w:rPr>
        <w:t>MISSIONE 4 COMPONENTE 2 INVESTIMENTO 1.5 PROGETTO RAISE PRR.AP006.002 - CUP B33C22000700006</w:t>
      </w:r>
    </w:p>
    <w:p w14:paraId="20AB3EBB" w14:textId="7F03FE46" w:rsidR="002C67E0" w:rsidRDefault="002C67E0" w:rsidP="002C67E0">
      <w:pPr>
        <w:contextualSpacing/>
        <w:rPr>
          <w:rFonts w:ascii="Calibri" w:eastAsia="Calibri" w:hAnsi="Calibri" w:cs="Calibri"/>
          <w:caps/>
          <w:sz w:val="20"/>
          <w:szCs w:val="20"/>
        </w:rPr>
      </w:pPr>
    </w:p>
    <w:p w14:paraId="6DDF5D56" w14:textId="77777777" w:rsidR="002C67E0" w:rsidRPr="00560AE2" w:rsidRDefault="002C67E0" w:rsidP="002C67E0">
      <w:pPr>
        <w:contextualSpacing/>
        <w:rPr>
          <w:rFonts w:ascii="Calibri" w:eastAsia="Calibri" w:hAnsi="Calibri" w:cs="Calibri"/>
          <w:caps/>
          <w:sz w:val="20"/>
          <w:szCs w:val="20"/>
        </w:rPr>
      </w:pPr>
      <w:bookmarkStart w:id="0" w:name="_GoBack"/>
      <w:bookmarkEnd w:id="0"/>
    </w:p>
    <w:tbl>
      <w:tblPr>
        <w:tblStyle w:val="Grigliatabella"/>
        <w:tblW w:w="0" w:type="auto"/>
        <w:jc w:val="center"/>
        <w:tblLook w:val="04A0" w:firstRow="1" w:lastRow="0" w:firstColumn="1" w:lastColumn="0" w:noHBand="0" w:noVBand="1"/>
      </w:tblPr>
      <w:tblGrid>
        <w:gridCol w:w="562"/>
        <w:gridCol w:w="1605"/>
        <w:gridCol w:w="1172"/>
        <w:gridCol w:w="1190"/>
        <w:gridCol w:w="712"/>
        <w:gridCol w:w="4387"/>
      </w:tblGrid>
      <w:tr w:rsidR="009C1FD4" w:rsidRPr="008D4146" w14:paraId="38332DA9" w14:textId="77777777" w:rsidTr="00070848">
        <w:trPr>
          <w:jc w:val="center"/>
        </w:trPr>
        <w:tc>
          <w:tcPr>
            <w:tcW w:w="3339" w:type="dxa"/>
            <w:gridSpan w:val="3"/>
          </w:tcPr>
          <w:p w14:paraId="62DC76D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289" w:type="dxa"/>
            <w:gridSpan w:val="3"/>
          </w:tcPr>
          <w:p w14:paraId="3EC8CB7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573A886D" w14:textId="77777777" w:rsidTr="00070848">
        <w:trPr>
          <w:jc w:val="center"/>
        </w:trPr>
        <w:tc>
          <w:tcPr>
            <w:tcW w:w="3339" w:type="dxa"/>
            <w:gridSpan w:val="3"/>
          </w:tcPr>
          <w:p w14:paraId="1E6B8F87"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289" w:type="dxa"/>
            <w:gridSpan w:val="3"/>
          </w:tcPr>
          <w:p w14:paraId="1F6DED6F"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74875B6F" w14:textId="77777777" w:rsidTr="00070848">
        <w:trPr>
          <w:jc w:val="center"/>
        </w:trPr>
        <w:tc>
          <w:tcPr>
            <w:tcW w:w="9628" w:type="dxa"/>
            <w:gridSpan w:val="6"/>
          </w:tcPr>
          <w:p w14:paraId="7B9093E9" w14:textId="694D56CE" w:rsidR="009C1FD4" w:rsidRPr="00A17AAB" w:rsidRDefault="004277D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009C1FD4" w:rsidRPr="00A17AAB">
              <w:rPr>
                <w:rFonts w:ascii="Calibri" w:hAnsi="Calibri" w:cs="Calibri"/>
                <w:bCs/>
                <w:szCs w:val="20"/>
              </w:rPr>
              <w:t>ella sua qualità di:</w:t>
            </w:r>
          </w:p>
        </w:tc>
      </w:tr>
      <w:tr w:rsidR="009C1FD4" w:rsidRPr="008D4146" w14:paraId="0B0FC08F" w14:textId="77777777" w:rsidTr="00070848">
        <w:trPr>
          <w:jc w:val="center"/>
        </w:trPr>
        <w:tc>
          <w:tcPr>
            <w:tcW w:w="562" w:type="dxa"/>
          </w:tcPr>
          <w:p w14:paraId="07CBB307"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gridSpan w:val="5"/>
            <w:vAlign w:val="center"/>
          </w:tcPr>
          <w:p w14:paraId="2C9FD734"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9C1FD4" w:rsidRPr="008D4146" w14:paraId="4AAE847C" w14:textId="77777777" w:rsidTr="00070848">
        <w:trPr>
          <w:jc w:val="center"/>
        </w:trPr>
        <w:tc>
          <w:tcPr>
            <w:tcW w:w="562" w:type="dxa"/>
          </w:tcPr>
          <w:p w14:paraId="765AD92E"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gridSpan w:val="5"/>
            <w:vAlign w:val="center"/>
          </w:tcPr>
          <w:p w14:paraId="164AB280"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9C1FD4" w:rsidRPr="008D4146" w14:paraId="762FF334" w14:textId="77777777" w:rsidTr="00070848">
        <w:trPr>
          <w:jc w:val="center"/>
        </w:trPr>
        <w:tc>
          <w:tcPr>
            <w:tcW w:w="3339" w:type="dxa"/>
            <w:gridSpan w:val="3"/>
          </w:tcPr>
          <w:p w14:paraId="241D546D"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Del concorrente</w:t>
            </w:r>
          </w:p>
        </w:tc>
        <w:tc>
          <w:tcPr>
            <w:tcW w:w="6289" w:type="dxa"/>
            <w:gridSpan w:val="3"/>
          </w:tcPr>
          <w:p w14:paraId="143CA919"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474841FA" w14:textId="77777777" w:rsidTr="00070848">
        <w:trPr>
          <w:jc w:val="center"/>
        </w:trPr>
        <w:tc>
          <w:tcPr>
            <w:tcW w:w="3339" w:type="dxa"/>
            <w:gridSpan w:val="3"/>
          </w:tcPr>
          <w:p w14:paraId="7E2BEED8" w14:textId="15192D84"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szCs w:val="20"/>
              </w:rPr>
            </w:pPr>
            <w:r w:rsidRPr="00513881">
              <w:rPr>
                <w:rFonts w:cstheme="minorHAnsi"/>
                <w:bCs/>
                <w:szCs w:val="20"/>
              </w:rPr>
              <w:t>Con sede legale in</w:t>
            </w:r>
          </w:p>
        </w:tc>
        <w:tc>
          <w:tcPr>
            <w:tcW w:w="6289" w:type="dxa"/>
            <w:gridSpan w:val="3"/>
          </w:tcPr>
          <w:p w14:paraId="7676D14C"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6A18483F" w14:textId="77777777" w:rsidTr="00070848">
        <w:trPr>
          <w:jc w:val="center"/>
        </w:trPr>
        <w:tc>
          <w:tcPr>
            <w:tcW w:w="3339" w:type="dxa"/>
            <w:gridSpan w:val="3"/>
          </w:tcPr>
          <w:p w14:paraId="621A29E5" w14:textId="2466EB2E"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Via/Piazza/…</w:t>
            </w:r>
          </w:p>
        </w:tc>
        <w:tc>
          <w:tcPr>
            <w:tcW w:w="6289" w:type="dxa"/>
            <w:gridSpan w:val="3"/>
          </w:tcPr>
          <w:p w14:paraId="20C614CA"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513881" w14:paraId="2E6C30BB" w14:textId="77777777" w:rsidTr="00F85A5A">
        <w:tblPrEx>
          <w:jc w:val="left"/>
        </w:tblPrEx>
        <w:tc>
          <w:tcPr>
            <w:tcW w:w="2167" w:type="dxa"/>
            <w:gridSpan w:val="2"/>
          </w:tcPr>
          <w:p w14:paraId="2383E22C"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362" w:type="dxa"/>
            <w:gridSpan w:val="2"/>
          </w:tcPr>
          <w:p w14:paraId="158886A8"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2" w:type="dxa"/>
          </w:tcPr>
          <w:p w14:paraId="31A29840"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387" w:type="dxa"/>
          </w:tcPr>
          <w:p w14:paraId="45B79216"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070848" w:rsidRPr="008D4146" w14:paraId="3E1E325D" w14:textId="77777777" w:rsidTr="00070848">
        <w:trPr>
          <w:jc w:val="center"/>
        </w:trPr>
        <w:tc>
          <w:tcPr>
            <w:tcW w:w="3339" w:type="dxa"/>
            <w:gridSpan w:val="3"/>
          </w:tcPr>
          <w:p w14:paraId="1F1DD5CA" w14:textId="7EC07F15"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Codice fiscale</w:t>
            </w:r>
          </w:p>
        </w:tc>
        <w:tc>
          <w:tcPr>
            <w:tcW w:w="6289" w:type="dxa"/>
            <w:gridSpan w:val="3"/>
          </w:tcPr>
          <w:p w14:paraId="569F737C"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07B70FE5" w14:textId="77777777" w:rsidTr="00070848">
        <w:trPr>
          <w:jc w:val="center"/>
        </w:trPr>
        <w:tc>
          <w:tcPr>
            <w:tcW w:w="3339" w:type="dxa"/>
            <w:gridSpan w:val="3"/>
          </w:tcPr>
          <w:p w14:paraId="2ABF960C" w14:textId="59E95D19"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Partita IVA</w:t>
            </w:r>
          </w:p>
        </w:tc>
        <w:tc>
          <w:tcPr>
            <w:tcW w:w="6289" w:type="dxa"/>
            <w:gridSpan w:val="3"/>
          </w:tcPr>
          <w:p w14:paraId="12EC20E8"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6C134B25" w14:textId="77777777" w:rsidTr="00070848">
        <w:trPr>
          <w:jc w:val="center"/>
        </w:trPr>
        <w:tc>
          <w:tcPr>
            <w:tcW w:w="3339" w:type="dxa"/>
            <w:gridSpan w:val="3"/>
          </w:tcPr>
          <w:p w14:paraId="34C99B8D" w14:textId="15581BE5"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Iscritta dal</w:t>
            </w:r>
          </w:p>
        </w:tc>
        <w:tc>
          <w:tcPr>
            <w:tcW w:w="6289" w:type="dxa"/>
            <w:gridSpan w:val="3"/>
          </w:tcPr>
          <w:p w14:paraId="35612D4A"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532578D6" w14:textId="77777777" w:rsidTr="00070848">
        <w:trPr>
          <w:jc w:val="center"/>
        </w:trPr>
        <w:tc>
          <w:tcPr>
            <w:tcW w:w="3339" w:type="dxa"/>
            <w:gridSpan w:val="3"/>
          </w:tcPr>
          <w:p w14:paraId="43D01E79" w14:textId="12BD4896"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Al r</w:t>
            </w:r>
            <w:r w:rsidRPr="00AA795C">
              <w:rPr>
                <w:rFonts w:cstheme="minorHAnsi"/>
                <w:bCs/>
                <w:szCs w:val="20"/>
              </w:rPr>
              <w:t>egistro delle Imprese della Camera di Commercio Industria Artigianato e Agricoltura della provincia di</w:t>
            </w:r>
          </w:p>
        </w:tc>
        <w:tc>
          <w:tcPr>
            <w:tcW w:w="6289" w:type="dxa"/>
            <w:gridSpan w:val="3"/>
          </w:tcPr>
          <w:p w14:paraId="222DD3DD"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78DB1E82" w14:textId="77777777" w:rsidTr="00070848">
        <w:trPr>
          <w:jc w:val="center"/>
        </w:trPr>
        <w:tc>
          <w:tcPr>
            <w:tcW w:w="3339" w:type="dxa"/>
            <w:gridSpan w:val="3"/>
          </w:tcPr>
          <w:p w14:paraId="6BA50F88" w14:textId="15D69500"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A</w:t>
            </w:r>
            <w:r w:rsidRPr="00AA795C">
              <w:rPr>
                <w:rFonts w:cstheme="minorHAnsi"/>
                <w:bCs/>
                <w:szCs w:val="20"/>
              </w:rPr>
              <w:t>l numero</w:t>
            </w:r>
          </w:p>
        </w:tc>
        <w:tc>
          <w:tcPr>
            <w:tcW w:w="6289" w:type="dxa"/>
            <w:gridSpan w:val="3"/>
          </w:tcPr>
          <w:p w14:paraId="3651BD62"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AA795C" w:rsidRPr="008D4146" w14:paraId="58BA2E4D" w14:textId="77777777" w:rsidTr="00070848">
        <w:trPr>
          <w:jc w:val="center"/>
        </w:trPr>
        <w:tc>
          <w:tcPr>
            <w:tcW w:w="3339" w:type="dxa"/>
            <w:gridSpan w:val="3"/>
          </w:tcPr>
          <w:p w14:paraId="2B5CCC38" w14:textId="3B1D0D78" w:rsidR="00AA795C"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P</w:t>
            </w:r>
            <w:r w:rsidRPr="00AA795C">
              <w:rPr>
                <w:rFonts w:cstheme="minorHAnsi"/>
                <w:bCs/>
                <w:szCs w:val="20"/>
              </w:rPr>
              <w:t>er attività di</w:t>
            </w:r>
            <w:r>
              <w:rPr>
                <w:rStyle w:val="Rimandonotaapidipagina"/>
                <w:rFonts w:cstheme="minorHAnsi"/>
                <w:bCs/>
                <w:szCs w:val="20"/>
              </w:rPr>
              <w:footnoteReference w:id="1"/>
            </w:r>
            <w:r w:rsidRPr="00AA795C">
              <w:rPr>
                <w:rFonts w:cstheme="minorHAnsi"/>
                <w:bCs/>
                <w:szCs w:val="20"/>
              </w:rPr>
              <w:t xml:space="preserve"> </w:t>
            </w:r>
            <w:r w:rsidRPr="00AA795C">
              <w:rPr>
                <w:rFonts w:cstheme="minorHAnsi"/>
                <w:bCs/>
                <w:szCs w:val="20"/>
              </w:rPr>
              <w:t> </w:t>
            </w:r>
          </w:p>
        </w:tc>
        <w:tc>
          <w:tcPr>
            <w:tcW w:w="6289" w:type="dxa"/>
            <w:gridSpan w:val="3"/>
          </w:tcPr>
          <w:p w14:paraId="221347E7" w14:textId="77777777" w:rsidR="00AA795C" w:rsidRPr="00A17AAB" w:rsidRDefault="00AA795C"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28920AE7" w14:textId="77777777" w:rsidR="00E027EC" w:rsidRDefault="00E027EC" w:rsidP="00E027EC">
      <w:pPr>
        <w:jc w:val="both"/>
        <w:rPr>
          <w:rFonts w:asciiTheme="minorHAnsi" w:hAnsiTheme="minorHAnsi" w:cstheme="minorHAnsi"/>
        </w:rPr>
      </w:pPr>
    </w:p>
    <w:p w14:paraId="29EA3094" w14:textId="692E3058" w:rsidR="00AA795C" w:rsidRDefault="00AA795C"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AA795C">
        <w:rPr>
          <w:rFonts w:asciiTheme="minorHAnsi" w:eastAsiaTheme="minorHAnsi" w:hAnsiTheme="minorHAnsi" w:cstheme="minorHAnsi"/>
          <w:color w:val="000000"/>
          <w:sz w:val="20"/>
          <w:szCs w:val="20"/>
          <w:lang w:eastAsia="en-US"/>
        </w:rPr>
        <w:t>di seguito denominata anche solo “</w:t>
      </w:r>
      <w:r w:rsidRPr="00AA795C">
        <w:rPr>
          <w:rFonts w:asciiTheme="minorHAnsi" w:eastAsiaTheme="minorHAnsi" w:hAnsiTheme="minorHAnsi" w:cstheme="minorHAnsi"/>
          <w:b/>
          <w:bCs/>
          <w:i/>
          <w:iCs/>
          <w:color w:val="000000"/>
          <w:sz w:val="20"/>
          <w:szCs w:val="20"/>
          <w:lang w:eastAsia="en-US"/>
        </w:rPr>
        <w:t>Impresa</w:t>
      </w:r>
      <w:r w:rsidRPr="00AA795C">
        <w:rPr>
          <w:rFonts w:asciiTheme="minorHAnsi" w:eastAsiaTheme="minorHAnsi" w:hAnsiTheme="minorHAnsi" w:cstheme="minorHAnsi"/>
          <w:color w:val="000000"/>
          <w:sz w:val="20"/>
          <w:szCs w:val="20"/>
          <w:lang w:eastAsia="en-US"/>
        </w:rPr>
        <w:t>”, che partecipa all’affidamento indicato in oggetto come impresa singola,</w:t>
      </w:r>
    </w:p>
    <w:p w14:paraId="0E2E53C5" w14:textId="77777777" w:rsidR="00AA795C" w:rsidRPr="00AA795C" w:rsidRDefault="00AA795C"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p>
    <w:p w14:paraId="05B900E2" w14:textId="77777777" w:rsidR="00E027EC" w:rsidRDefault="00E027EC" w:rsidP="00E027EC">
      <w:pPr>
        <w:jc w:val="center"/>
        <w:rPr>
          <w:rFonts w:asciiTheme="minorHAnsi" w:hAnsiTheme="minorHAnsi" w:cstheme="minorHAnsi"/>
          <w:b/>
        </w:rPr>
      </w:pPr>
      <w:r w:rsidRPr="00E027EC">
        <w:rPr>
          <w:rFonts w:asciiTheme="minorHAnsi" w:hAnsiTheme="minorHAnsi" w:cstheme="minorHAnsi"/>
          <w:b/>
        </w:rPr>
        <w:t>DICHIARA</w:t>
      </w:r>
    </w:p>
    <w:p w14:paraId="2563A416" w14:textId="77777777" w:rsidR="00E62B62" w:rsidRDefault="00E62B62" w:rsidP="00E027EC">
      <w:pPr>
        <w:jc w:val="center"/>
        <w:rPr>
          <w:rFonts w:asciiTheme="minorHAnsi" w:hAnsiTheme="minorHAnsi" w:cstheme="minorHAnsi"/>
          <w:b/>
        </w:rPr>
      </w:pPr>
    </w:p>
    <w:p w14:paraId="1DA327C7" w14:textId="7A6C9A91" w:rsidR="00070848" w:rsidRDefault="00070848" w:rsidP="00070848">
      <w:pPr>
        <w:spacing w:after="120" w:line="276" w:lineRule="auto"/>
        <w:jc w:val="both"/>
        <w:rPr>
          <w:rFonts w:asciiTheme="minorHAnsi" w:eastAsiaTheme="minorHAnsi" w:hAnsiTheme="minorHAnsi" w:cstheme="minorHAnsi"/>
          <w:color w:val="000000"/>
          <w:sz w:val="20"/>
          <w:szCs w:val="20"/>
          <w:lang w:eastAsia="en-US"/>
        </w:rPr>
      </w:pPr>
      <w:r w:rsidRPr="00AA795C">
        <w:rPr>
          <w:rFonts w:asciiTheme="minorHAnsi" w:eastAsiaTheme="minorHAnsi" w:hAnsiTheme="minorHAnsi" w:cstheme="minorHAnsi"/>
          <w:color w:val="000000"/>
          <w:sz w:val="20"/>
          <w:szCs w:val="20"/>
          <w:lang w:eastAsia="en-US"/>
        </w:rPr>
        <w:t xml:space="preserve">di </w:t>
      </w:r>
      <w:r w:rsidRPr="00070848">
        <w:rPr>
          <w:rFonts w:asciiTheme="minorHAnsi" w:eastAsiaTheme="minorHAnsi" w:hAnsiTheme="minorHAnsi" w:cstheme="minorHAnsi"/>
          <w:color w:val="000000"/>
          <w:sz w:val="20"/>
          <w:szCs w:val="20"/>
          <w:lang w:eastAsia="en-US"/>
        </w:rPr>
        <w:t>forni</w:t>
      </w:r>
      <w:r w:rsidRPr="00AA795C">
        <w:rPr>
          <w:rFonts w:asciiTheme="minorHAnsi" w:eastAsiaTheme="minorHAnsi" w:hAnsiTheme="minorHAnsi" w:cstheme="minorHAnsi"/>
          <w:color w:val="000000"/>
          <w:sz w:val="20"/>
          <w:szCs w:val="20"/>
          <w:lang w:eastAsia="en-US"/>
        </w:rPr>
        <w:t>re</w:t>
      </w:r>
      <w:r w:rsidRPr="00070848">
        <w:rPr>
          <w:rFonts w:asciiTheme="minorHAnsi" w:eastAsiaTheme="minorHAnsi" w:hAnsiTheme="minorHAnsi" w:cstheme="minorHAnsi"/>
          <w:color w:val="000000"/>
          <w:sz w:val="20"/>
          <w:szCs w:val="20"/>
          <w:lang w:eastAsia="en-US"/>
        </w:rPr>
        <w:t>, ai sensi dell’art. 11 comma 4 del Codice, la seguente dichiarazione di equivalenza delle tutele del diverso C.C.N.L. dichiarato</w:t>
      </w:r>
      <w:r>
        <w:rPr>
          <w:rFonts w:asciiTheme="minorHAnsi" w:eastAsiaTheme="minorHAnsi" w:hAnsiTheme="minorHAnsi" w:cstheme="minorHAnsi"/>
          <w:color w:val="000000"/>
          <w:lang w:eastAsia="en-US"/>
        </w:rPr>
        <w:t xml:space="preserve">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sidRPr="00245375">
        <w:rPr>
          <w:rFonts w:asciiTheme="minorHAnsi" w:eastAsiaTheme="minorHAnsi" w:hAnsiTheme="minorHAnsi" w:cstheme="minorHAnsi"/>
          <w:b/>
          <w:bCs/>
          <w:i/>
          <w:iCs/>
          <w:color w:val="000000"/>
          <w:sz w:val="20"/>
          <w:szCs w:val="20"/>
          <w:lang w:eastAsia="en-US"/>
        </w:rPr>
        <w:t xml:space="preserve">, codice alfanumerico unico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sidRPr="00245375">
        <w:rPr>
          <w:rFonts w:asciiTheme="minorHAnsi" w:eastAsiaTheme="minorHAnsi" w:hAnsiTheme="minorHAnsi" w:cstheme="minorHAnsi"/>
          <w:color w:val="000000"/>
          <w:sz w:val="20"/>
          <w:szCs w:val="20"/>
          <w:lang w:eastAsia="en-US"/>
        </w:rPr>
        <w:t>,</w:t>
      </w:r>
      <w:r w:rsidRPr="00070848">
        <w:rPr>
          <w:rFonts w:asciiTheme="minorHAnsi" w:eastAsiaTheme="minorHAnsi" w:hAnsiTheme="minorHAnsi" w:cstheme="minorHAnsi"/>
          <w:color w:val="000000"/>
          <w:sz w:val="20"/>
          <w:szCs w:val="20"/>
          <w:lang w:eastAsia="en-US"/>
        </w:rPr>
        <w:t xml:space="preserve"> con riferimento ai seguenti parametri economici e normativi.</w:t>
      </w:r>
    </w:p>
    <w:p w14:paraId="540FC284" w14:textId="77777777" w:rsidR="00070848" w:rsidRDefault="00070848" w:rsidP="00070848">
      <w:pPr>
        <w:spacing w:after="120" w:line="276" w:lineRule="auto"/>
        <w:jc w:val="both"/>
        <w:rPr>
          <w:rFonts w:asciiTheme="minorHAnsi" w:eastAsiaTheme="minorHAnsi" w:hAnsiTheme="minorHAnsi" w:cstheme="minorHAnsi"/>
          <w:color w:val="000000"/>
          <w:lang w:eastAsia="en-US"/>
        </w:rPr>
      </w:pPr>
    </w:p>
    <w:p w14:paraId="77E080AA" w14:textId="54B35EA6" w:rsidR="00E027EC" w:rsidRPr="00070848" w:rsidRDefault="00070848" w:rsidP="00070848">
      <w:pPr>
        <w:spacing w:after="120" w:line="276" w:lineRule="auto"/>
        <w:jc w:val="both"/>
        <w:rPr>
          <w:rFonts w:asciiTheme="minorHAnsi" w:eastAsiaTheme="minorHAnsi" w:hAnsiTheme="minorHAnsi" w:cstheme="minorHAnsi"/>
          <w:b/>
          <w:bCs/>
          <w:color w:val="000000"/>
          <w:sz w:val="20"/>
          <w:szCs w:val="20"/>
          <w:u w:val="single"/>
          <w:lang w:eastAsia="en-US"/>
        </w:rPr>
      </w:pPr>
      <w:r w:rsidRPr="00070848">
        <w:rPr>
          <w:rFonts w:asciiTheme="minorHAnsi" w:eastAsiaTheme="minorHAnsi" w:hAnsiTheme="minorHAnsi" w:cstheme="minorHAnsi"/>
          <w:b/>
          <w:bCs/>
          <w:color w:val="000000"/>
          <w:u w:val="single"/>
          <w:lang w:eastAsia="en-US"/>
        </w:rPr>
        <w:t>PARAMETRI ECONOMICI</w:t>
      </w:r>
    </w:p>
    <w:tbl>
      <w:tblPr>
        <w:tblStyle w:val="Grigliatabella"/>
        <w:tblW w:w="9634" w:type="dxa"/>
        <w:tblLook w:val="04A0" w:firstRow="1" w:lastRow="0" w:firstColumn="1" w:lastColumn="0" w:noHBand="0" w:noVBand="1"/>
      </w:tblPr>
      <w:tblGrid>
        <w:gridCol w:w="3114"/>
        <w:gridCol w:w="2977"/>
        <w:gridCol w:w="3543"/>
      </w:tblGrid>
      <w:tr w:rsidR="00070848" w14:paraId="5ED3CA42" w14:textId="77777777" w:rsidTr="00070848">
        <w:tc>
          <w:tcPr>
            <w:tcW w:w="3114" w:type="dxa"/>
          </w:tcPr>
          <w:p w14:paraId="7AB4F90F" w14:textId="49EE8053" w:rsidR="00070848" w:rsidRDefault="00070848" w:rsidP="00E027EC">
            <w:pPr>
              <w:jc w:val="center"/>
              <w:rPr>
                <w:rFonts w:asciiTheme="minorHAnsi" w:hAnsiTheme="minorHAnsi" w:cstheme="minorHAnsi"/>
                <w:b/>
              </w:rPr>
            </w:pPr>
            <w:r w:rsidRPr="00070848">
              <w:rPr>
                <w:rFonts w:asciiTheme="minorHAnsi" w:hAnsiTheme="minorHAnsi" w:cstheme="minorHAnsi"/>
                <w:b/>
                <w:bCs/>
              </w:rPr>
              <w:t>Parametri economici</w:t>
            </w:r>
          </w:p>
        </w:tc>
        <w:tc>
          <w:tcPr>
            <w:tcW w:w="2977" w:type="dxa"/>
          </w:tcPr>
          <w:p w14:paraId="1D5EE28E"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Descrizione</w:t>
            </w:r>
          </w:p>
          <w:p w14:paraId="5C262A57"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CCNL dichiarato</w:t>
            </w:r>
          </w:p>
          <w:p w14:paraId="0BC3A5AB" w14:textId="2F60530D" w:rsidR="00070848" w:rsidRDefault="00070848" w:rsidP="00E027EC">
            <w:pPr>
              <w:jc w:val="center"/>
              <w:rPr>
                <w:rFonts w:asciiTheme="minorHAnsi" w:hAnsiTheme="minorHAnsi" w:cstheme="minorHAnsi"/>
                <w:b/>
              </w:rPr>
            </w:pPr>
          </w:p>
        </w:tc>
        <w:tc>
          <w:tcPr>
            <w:tcW w:w="3543" w:type="dxa"/>
          </w:tcPr>
          <w:p w14:paraId="6E3907A5"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Descrizione</w:t>
            </w:r>
          </w:p>
          <w:p w14:paraId="1CE7309E"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CCNL Stazione appaltante</w:t>
            </w:r>
          </w:p>
          <w:p w14:paraId="6BB75647" w14:textId="72BA4013" w:rsidR="00070848" w:rsidRDefault="00070848" w:rsidP="00E027EC">
            <w:pPr>
              <w:jc w:val="center"/>
              <w:rPr>
                <w:rFonts w:asciiTheme="minorHAnsi" w:hAnsiTheme="minorHAnsi" w:cstheme="minorHAnsi"/>
                <w:b/>
              </w:rPr>
            </w:pPr>
          </w:p>
        </w:tc>
      </w:tr>
      <w:tr w:rsidR="00070848" w14:paraId="30C995C9" w14:textId="77777777" w:rsidTr="00070848">
        <w:tc>
          <w:tcPr>
            <w:tcW w:w="3114" w:type="dxa"/>
          </w:tcPr>
          <w:p w14:paraId="7E031D57" w14:textId="4491AB3D" w:rsidR="00070848" w:rsidRPr="00070848" w:rsidRDefault="00070848" w:rsidP="00070848">
            <w:pPr>
              <w:rPr>
                <w:rFonts w:asciiTheme="minorHAnsi" w:hAnsiTheme="minorHAnsi" w:cstheme="minorHAnsi"/>
                <w:b/>
                <w:sz w:val="20"/>
                <w:szCs w:val="20"/>
              </w:rPr>
            </w:pPr>
            <w:r w:rsidRPr="00070848">
              <w:rPr>
                <w:rFonts w:asciiTheme="minorHAnsi" w:eastAsiaTheme="minorHAnsi" w:hAnsiTheme="minorHAnsi" w:cstheme="minorHAnsi"/>
                <w:color w:val="000000"/>
                <w:sz w:val="20"/>
                <w:szCs w:val="20"/>
                <w:lang w:eastAsia="en-US"/>
              </w:rPr>
              <w:t>Retribuzione tabellare annuale</w:t>
            </w:r>
          </w:p>
        </w:tc>
        <w:tc>
          <w:tcPr>
            <w:tcW w:w="2977" w:type="dxa"/>
          </w:tcPr>
          <w:p w14:paraId="58898ADD" w14:textId="77777777" w:rsidR="00070848" w:rsidRDefault="00070848" w:rsidP="00E027EC">
            <w:pPr>
              <w:jc w:val="center"/>
              <w:rPr>
                <w:rFonts w:asciiTheme="minorHAnsi" w:hAnsiTheme="minorHAnsi" w:cstheme="minorHAnsi"/>
                <w:b/>
              </w:rPr>
            </w:pPr>
          </w:p>
        </w:tc>
        <w:tc>
          <w:tcPr>
            <w:tcW w:w="3543" w:type="dxa"/>
          </w:tcPr>
          <w:p w14:paraId="2FA12EA8" w14:textId="77777777" w:rsidR="00070848" w:rsidRDefault="00070848" w:rsidP="00E027EC">
            <w:pPr>
              <w:jc w:val="center"/>
              <w:rPr>
                <w:rFonts w:asciiTheme="minorHAnsi" w:hAnsiTheme="minorHAnsi" w:cstheme="minorHAnsi"/>
                <w:b/>
              </w:rPr>
            </w:pPr>
          </w:p>
        </w:tc>
      </w:tr>
      <w:tr w:rsidR="00070848" w14:paraId="4FEBF0A3" w14:textId="77777777" w:rsidTr="00070848">
        <w:tc>
          <w:tcPr>
            <w:tcW w:w="3114" w:type="dxa"/>
          </w:tcPr>
          <w:p w14:paraId="408405EE" w14:textId="3D660678" w:rsidR="00070848" w:rsidRPr="00070848" w:rsidRDefault="00070848" w:rsidP="00070848">
            <w:pPr>
              <w:rPr>
                <w:rFonts w:asciiTheme="minorHAnsi" w:hAnsiTheme="minorHAnsi" w:cstheme="minorHAnsi"/>
                <w:b/>
                <w:sz w:val="20"/>
                <w:szCs w:val="20"/>
              </w:rPr>
            </w:pPr>
            <w:r w:rsidRPr="00070848">
              <w:rPr>
                <w:rFonts w:asciiTheme="minorHAnsi" w:eastAsiaTheme="minorHAnsi" w:hAnsiTheme="minorHAnsi" w:cstheme="minorHAnsi"/>
                <w:color w:val="000000"/>
                <w:sz w:val="20"/>
                <w:szCs w:val="20"/>
                <w:lang w:eastAsia="en-US"/>
              </w:rPr>
              <w:lastRenderedPageBreak/>
              <w:t>Indennità di contingenza</w:t>
            </w:r>
          </w:p>
        </w:tc>
        <w:tc>
          <w:tcPr>
            <w:tcW w:w="2977" w:type="dxa"/>
          </w:tcPr>
          <w:p w14:paraId="23E440FF" w14:textId="77777777" w:rsidR="00070848" w:rsidRDefault="00070848" w:rsidP="00E027EC">
            <w:pPr>
              <w:jc w:val="center"/>
              <w:rPr>
                <w:rFonts w:asciiTheme="minorHAnsi" w:hAnsiTheme="minorHAnsi" w:cstheme="minorHAnsi"/>
                <w:b/>
              </w:rPr>
            </w:pPr>
          </w:p>
        </w:tc>
        <w:tc>
          <w:tcPr>
            <w:tcW w:w="3543" w:type="dxa"/>
          </w:tcPr>
          <w:p w14:paraId="069E3FB2" w14:textId="77777777" w:rsidR="00070848" w:rsidRDefault="00070848" w:rsidP="00E027EC">
            <w:pPr>
              <w:jc w:val="center"/>
              <w:rPr>
                <w:rFonts w:asciiTheme="minorHAnsi" w:hAnsiTheme="minorHAnsi" w:cstheme="minorHAnsi"/>
                <w:b/>
              </w:rPr>
            </w:pPr>
          </w:p>
        </w:tc>
      </w:tr>
      <w:tr w:rsidR="00070848" w14:paraId="02265E36" w14:textId="77777777" w:rsidTr="00070848">
        <w:tc>
          <w:tcPr>
            <w:tcW w:w="3114" w:type="dxa"/>
          </w:tcPr>
          <w:p w14:paraId="17A55313" w14:textId="77777777" w:rsidR="00070848" w:rsidRPr="00070848" w:rsidRDefault="00070848" w:rsidP="00070848">
            <w:pPr>
              <w:spacing w:after="240" w:line="276" w:lineRule="auto"/>
              <w:rPr>
                <w:rFonts w:asciiTheme="minorHAnsi" w:eastAsiaTheme="minorHAnsi" w:hAnsiTheme="minorHAnsi" w:cstheme="minorHAnsi"/>
                <w:color w:val="000000"/>
                <w:sz w:val="20"/>
                <w:szCs w:val="20"/>
                <w:lang w:eastAsia="en-US"/>
              </w:rPr>
            </w:pPr>
            <w:r w:rsidRPr="00070848">
              <w:rPr>
                <w:rFonts w:asciiTheme="minorHAnsi" w:eastAsiaTheme="minorHAnsi" w:hAnsiTheme="minorHAnsi" w:cstheme="minorHAnsi"/>
                <w:color w:val="000000"/>
                <w:sz w:val="20"/>
                <w:szCs w:val="20"/>
                <w:lang w:eastAsia="en-US"/>
              </w:rPr>
              <w:t xml:space="preserve">Elemento Distinto della Retribuzione – EDR </w:t>
            </w:r>
          </w:p>
          <w:p w14:paraId="3C70CE47" w14:textId="3547C1A6" w:rsidR="00070848" w:rsidRPr="00070848" w:rsidRDefault="00070848" w:rsidP="00070848">
            <w:pPr>
              <w:spacing w:after="240" w:line="276" w:lineRule="auto"/>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cui vanno sommate: le eventuali mensilità aggiuntive (tredicesima e quattordicesima)</w:t>
            </w:r>
          </w:p>
          <w:p w14:paraId="297B8584" w14:textId="4EA6537B" w:rsidR="00070848" w:rsidRPr="00070848" w:rsidRDefault="00070848" w:rsidP="00070848">
            <w:pPr>
              <w:rPr>
                <w:rFonts w:asciiTheme="minorHAnsi" w:hAnsiTheme="minorHAnsi" w:cstheme="minorHAnsi"/>
                <w:b/>
                <w:sz w:val="20"/>
                <w:szCs w:val="20"/>
              </w:rPr>
            </w:pPr>
            <w:r w:rsidRPr="00070848">
              <w:rPr>
                <w:rFonts w:asciiTheme="minorHAnsi" w:eastAsiaTheme="minorHAnsi" w:hAnsiTheme="minorHAnsi" w:cstheme="minorHAnsi"/>
                <w:i/>
                <w:iCs/>
                <w:color w:val="000000"/>
                <w:sz w:val="20"/>
                <w:szCs w:val="20"/>
                <w:lang w:eastAsia="en-US"/>
              </w:rPr>
              <w:t>altre indennità previste</w:t>
            </w:r>
          </w:p>
        </w:tc>
        <w:tc>
          <w:tcPr>
            <w:tcW w:w="2977" w:type="dxa"/>
          </w:tcPr>
          <w:p w14:paraId="02BDECCD" w14:textId="77777777" w:rsidR="00070848" w:rsidRDefault="00070848" w:rsidP="00E027EC">
            <w:pPr>
              <w:jc w:val="center"/>
              <w:rPr>
                <w:rFonts w:asciiTheme="minorHAnsi" w:hAnsiTheme="minorHAnsi" w:cstheme="minorHAnsi"/>
                <w:b/>
              </w:rPr>
            </w:pPr>
          </w:p>
        </w:tc>
        <w:tc>
          <w:tcPr>
            <w:tcW w:w="3543" w:type="dxa"/>
          </w:tcPr>
          <w:p w14:paraId="4B3231C3" w14:textId="77777777" w:rsidR="00070848" w:rsidRDefault="00070848" w:rsidP="00E027EC">
            <w:pPr>
              <w:jc w:val="center"/>
              <w:rPr>
                <w:rFonts w:asciiTheme="minorHAnsi" w:hAnsiTheme="minorHAnsi" w:cstheme="minorHAnsi"/>
                <w:b/>
              </w:rPr>
            </w:pPr>
          </w:p>
        </w:tc>
      </w:tr>
    </w:tbl>
    <w:p w14:paraId="3B202B15" w14:textId="77777777" w:rsidR="00E027EC" w:rsidRPr="00E027EC" w:rsidRDefault="00E027EC" w:rsidP="00E027EC">
      <w:pPr>
        <w:jc w:val="center"/>
        <w:rPr>
          <w:rFonts w:asciiTheme="minorHAnsi" w:hAnsiTheme="minorHAnsi" w:cstheme="minorHAnsi"/>
          <w:b/>
        </w:rPr>
      </w:pPr>
    </w:p>
    <w:p w14:paraId="5C21A00A" w14:textId="77777777" w:rsidR="00B51BE3" w:rsidRPr="00E027EC" w:rsidRDefault="00B51BE3" w:rsidP="00E027EC">
      <w:pPr>
        <w:jc w:val="both"/>
        <w:rPr>
          <w:rFonts w:asciiTheme="minorHAnsi" w:hAnsiTheme="minorHAnsi" w:cstheme="minorHAnsi"/>
        </w:rPr>
      </w:pPr>
    </w:p>
    <w:p w14:paraId="4438C9A4" w14:textId="7BD96015" w:rsidR="00070848" w:rsidRPr="00070848" w:rsidRDefault="00070848" w:rsidP="00070848">
      <w:pPr>
        <w:spacing w:after="120" w:line="276" w:lineRule="auto"/>
        <w:jc w:val="both"/>
        <w:rPr>
          <w:rFonts w:asciiTheme="minorHAnsi" w:eastAsiaTheme="minorHAnsi" w:hAnsiTheme="minorHAnsi" w:cstheme="minorHAnsi"/>
          <w:b/>
          <w:bCs/>
          <w:color w:val="000000"/>
          <w:sz w:val="20"/>
          <w:szCs w:val="20"/>
          <w:u w:val="single"/>
          <w:lang w:eastAsia="en-US"/>
        </w:rPr>
      </w:pPr>
      <w:r w:rsidRPr="00070848">
        <w:rPr>
          <w:rFonts w:asciiTheme="minorHAnsi" w:eastAsiaTheme="minorHAnsi" w:hAnsiTheme="minorHAnsi" w:cstheme="minorHAnsi"/>
          <w:b/>
          <w:bCs/>
          <w:color w:val="000000"/>
          <w:u w:val="single"/>
          <w:lang w:eastAsia="en-US"/>
        </w:rPr>
        <w:t xml:space="preserve">PARAMETRI </w:t>
      </w:r>
      <w:r>
        <w:rPr>
          <w:rFonts w:asciiTheme="minorHAnsi" w:eastAsiaTheme="minorHAnsi" w:hAnsiTheme="minorHAnsi" w:cstheme="minorHAnsi"/>
          <w:b/>
          <w:bCs/>
          <w:color w:val="000000"/>
          <w:u w:val="single"/>
          <w:lang w:eastAsia="en-US"/>
        </w:rPr>
        <w:t>NORMATIVI</w:t>
      </w:r>
    </w:p>
    <w:tbl>
      <w:tblPr>
        <w:tblW w:w="9631" w:type="dxa"/>
        <w:tblCellMar>
          <w:left w:w="0" w:type="dxa"/>
          <w:right w:w="0" w:type="dxa"/>
        </w:tblCellMar>
        <w:tblLook w:val="04A0" w:firstRow="1" w:lastRow="0" w:firstColumn="1" w:lastColumn="0" w:noHBand="0" w:noVBand="1"/>
      </w:tblPr>
      <w:tblGrid>
        <w:gridCol w:w="3111"/>
        <w:gridCol w:w="2977"/>
        <w:gridCol w:w="3543"/>
      </w:tblGrid>
      <w:tr w:rsidR="00070848" w:rsidRPr="00070848" w14:paraId="77BF801A" w14:textId="77777777" w:rsidTr="00070848">
        <w:trPr>
          <w:trHeight w:val="9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7B8FE" w14:textId="77777777" w:rsidR="00070848" w:rsidRPr="00070848" w:rsidRDefault="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Parametri normativi</w:t>
            </w:r>
            <w:r w:rsidRPr="00070848">
              <w:rPr>
                <w:rStyle w:val="apple-converted-space"/>
                <w:rFonts w:asciiTheme="minorHAnsi" w:hAnsiTheme="minorHAnsi" w:cstheme="minorHAnsi"/>
                <w:b/>
                <w:bCs/>
                <w:color w:val="000000"/>
              </w:rPr>
              <w:t> </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0BBD1" w14:textId="77777777" w:rsidR="00070848" w:rsidRPr="00070848" w:rsidRDefault="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Descrizione</w:t>
            </w:r>
          </w:p>
          <w:p w14:paraId="51249FD4" w14:textId="26F8A238" w:rsidR="00070848" w:rsidRPr="00070848" w:rsidRDefault="00070848" w:rsidP="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CCNL dichiarato</w:t>
            </w: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45D23" w14:textId="77777777" w:rsidR="00070848" w:rsidRPr="00070848" w:rsidRDefault="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Descrizione</w:t>
            </w:r>
          </w:p>
          <w:p w14:paraId="052501B7" w14:textId="2EF3F531" w:rsidR="00070848" w:rsidRPr="00070848" w:rsidRDefault="00070848" w:rsidP="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CCNL Stazione appaltante</w:t>
            </w:r>
          </w:p>
        </w:tc>
      </w:tr>
      <w:tr w:rsidR="00070848" w:rsidRPr="00070848" w14:paraId="16733B38"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24F3F" w14:textId="5DC254D6"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L</w:t>
            </w:r>
            <w:r w:rsidRPr="00070848">
              <w:rPr>
                <w:rFonts w:asciiTheme="minorHAnsi" w:hAnsiTheme="minorHAnsi" w:cstheme="minorHAnsi"/>
                <w:color w:val="000000"/>
                <w:sz w:val="20"/>
                <w:szCs w:val="20"/>
              </w:rPr>
              <w:t>avoro supplementare e part-time</w:t>
            </w:r>
            <w:r w:rsidRPr="00070848">
              <w:rPr>
                <w:rStyle w:val="apple-converted-space"/>
                <w:rFonts w:asciiTheme="minorHAnsi" w:hAnsiTheme="minorHAnsi" w:cstheme="minorHAnsi"/>
                <w:color w:val="000000"/>
                <w:sz w:val="20"/>
                <w:szCs w:val="20"/>
              </w:rPr>
              <w:t> </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C6E9A5" w14:textId="0C7D83E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E3CE7" w14:textId="66A331FD"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6A51C603" w14:textId="77777777" w:rsidTr="00070848">
        <w:trPr>
          <w:trHeight w:val="5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389E4" w14:textId="66EE78CC"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L</w:t>
            </w:r>
            <w:r w:rsidRPr="00070848">
              <w:rPr>
                <w:rFonts w:asciiTheme="minorHAnsi" w:hAnsiTheme="minorHAnsi" w:cstheme="minorHAnsi"/>
                <w:color w:val="000000"/>
                <w:sz w:val="20"/>
                <w:szCs w:val="20"/>
              </w:rPr>
              <w:t>avoro straordinario, con particolare riferimento ai suoi limiti massimi</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DD2A8" w14:textId="463AF948"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76746" w14:textId="423E4C7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00C7BC7C"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65C45" w14:textId="35F3D2A4"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isciplina compensativa delle ex festività soppresse</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AEB496" w14:textId="22869549"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29916" w14:textId="176CEA46"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68D736D8" w14:textId="77777777" w:rsidTr="00070848">
        <w:trPr>
          <w:trHeight w:val="210"/>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9697AC" w14:textId="10692C0D"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prova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564EB" w14:textId="46588BDF"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3D82FF" w14:textId="0668D178"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0AB2C7A0"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FDDE1" w14:textId="7642E568"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preavviso</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CFB94F" w14:textId="23EABC1D"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04EADC" w14:textId="7E389A1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3F9E5C1F" w14:textId="77777777" w:rsidTr="00070848">
        <w:trPr>
          <w:trHeight w:val="5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A10677" w14:textId="4904DD6B"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comporto in caso di malattia e infortunio</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1C5B1" w14:textId="5ED7A3A2"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9F58F" w14:textId="53C79FD9"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5C300ED0" w14:textId="77777777" w:rsidTr="00070848">
        <w:trPr>
          <w:trHeight w:val="91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0DDB0" w14:textId="0C6EFF54"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alattia e infortunio, con particolare riferimento al riconoscimento di un’eventuale integrazione delle relative indennità</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858D45" w14:textId="76BC9F14"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94BDD" w14:textId="2C4C32A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4FDA934D" w14:textId="77777777" w:rsidTr="00070848">
        <w:trPr>
          <w:trHeight w:val="900"/>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51DE0" w14:textId="2B1498C6"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aternità ed eventuale riconoscimento di un’integrazione della relativa indennità per astensione obbligatoria e facoltativa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47EBD2" w14:textId="024117C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EC223" w14:textId="6B6761FD"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6DC58051"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1E1F8" w14:textId="36F7D4AC"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onte ore di permessi retribuiti</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569746" w14:textId="78270FE2"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F62A67" w14:textId="6965FD69"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2B27B9B5" w14:textId="77777777" w:rsidTr="00070848">
        <w:trPr>
          <w:trHeight w:val="2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88788" w14:textId="7FC15868"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B</w:t>
            </w:r>
            <w:r w:rsidRPr="00070848">
              <w:rPr>
                <w:rFonts w:asciiTheme="minorHAnsi" w:hAnsiTheme="minorHAnsi" w:cstheme="minorHAnsi"/>
                <w:color w:val="000000"/>
                <w:sz w:val="20"/>
                <w:szCs w:val="20"/>
              </w:rPr>
              <w:t>ilateralità</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D439A9" w14:textId="0D993D60"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B4C649" w14:textId="5C37F2AF"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27BDFA73" w14:textId="77777777" w:rsidTr="00070848">
        <w:trPr>
          <w:trHeight w:val="210"/>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0C30C4" w14:textId="6842053D"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lastRenderedPageBreak/>
              <w:t>P</w:t>
            </w:r>
            <w:r w:rsidRPr="00070848">
              <w:rPr>
                <w:rFonts w:asciiTheme="minorHAnsi" w:hAnsiTheme="minorHAnsi" w:cstheme="minorHAnsi"/>
                <w:color w:val="000000"/>
                <w:sz w:val="20"/>
                <w:szCs w:val="20"/>
              </w:rPr>
              <w:t>revidenza integrativa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7AB24" w14:textId="4AD4517C"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2D590C" w14:textId="6964D478"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08177EA6" w14:textId="77777777" w:rsidTr="00070848">
        <w:trPr>
          <w:trHeight w:val="2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3DE67E" w14:textId="0E02399C"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S</w:t>
            </w:r>
            <w:r w:rsidRPr="00070848">
              <w:rPr>
                <w:rFonts w:asciiTheme="minorHAnsi" w:hAnsiTheme="minorHAnsi" w:cstheme="minorHAnsi"/>
                <w:color w:val="000000"/>
                <w:sz w:val="20"/>
                <w:szCs w:val="20"/>
              </w:rPr>
              <w:t>anità integrativa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C04C02" w14:textId="4E46D212"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30D991" w14:textId="2B22996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bl>
    <w:p w14:paraId="1105908E" w14:textId="77777777" w:rsidR="00A26C32" w:rsidRPr="00E027EC" w:rsidRDefault="00A26C32" w:rsidP="00E027EC">
      <w:pPr>
        <w:suppressAutoHyphens/>
        <w:jc w:val="both"/>
        <w:rPr>
          <w:rFonts w:asciiTheme="minorHAnsi" w:eastAsia="SimSun" w:hAnsiTheme="minorHAnsi" w:cstheme="minorHAnsi"/>
          <w:kern w:val="1"/>
          <w:lang w:eastAsia="zh-CN" w:bidi="hi-IN"/>
        </w:rPr>
      </w:pPr>
    </w:p>
    <w:p w14:paraId="0AB23F3E" w14:textId="7777777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070848">
        <w:rPr>
          <w:rFonts w:asciiTheme="minorHAnsi" w:eastAsiaTheme="minorHAnsi" w:hAnsiTheme="minorHAnsi" w:cstheme="minorHAnsi"/>
          <w:color w:val="000000"/>
          <w:sz w:val="20"/>
          <w:szCs w:val="20"/>
          <w:lang w:eastAsia="en-US"/>
        </w:rPr>
        <w:t>Si allega la seguente documentazione utile al fine di comprovare l’equivalenza delle tutele economiche e normative del C.C.N.L. applicato</w:t>
      </w:r>
    </w:p>
    <w:p w14:paraId="1D8740CD" w14:textId="77777777" w:rsidR="00F63776" w:rsidRPr="00E027EC" w:rsidRDefault="00F63776" w:rsidP="00E027EC">
      <w:pPr>
        <w:suppressAutoHyphens/>
        <w:rPr>
          <w:rFonts w:asciiTheme="minorHAnsi" w:eastAsia="SimSun" w:hAnsiTheme="minorHAnsi" w:cstheme="minorHAnsi"/>
          <w:kern w:val="1"/>
          <w:lang w:eastAsia="zh-CN" w:bidi="hi-IN"/>
        </w:rPr>
      </w:pPr>
    </w:p>
    <w:p w14:paraId="68CDA833" w14:textId="77777777" w:rsidR="00F63776" w:rsidRPr="00E027EC" w:rsidRDefault="00F63776" w:rsidP="00E027EC">
      <w:pPr>
        <w:suppressAutoHyphens/>
        <w:rPr>
          <w:rFonts w:asciiTheme="minorHAnsi" w:eastAsia="SimSun" w:hAnsiTheme="minorHAnsi" w:cstheme="minorHAnsi"/>
          <w:kern w:val="1"/>
          <w:lang w:eastAsia="zh-CN" w:bidi="hi-IN"/>
        </w:rPr>
      </w:pPr>
    </w:p>
    <w:p w14:paraId="34BAA16B" w14:textId="77777777" w:rsidR="00301333" w:rsidRPr="00301333" w:rsidRDefault="00301333" w:rsidP="00301333">
      <w:pPr>
        <w:jc w:val="right"/>
        <w:rPr>
          <w:rFonts w:asciiTheme="minorHAnsi" w:hAnsiTheme="minorHAnsi" w:cstheme="minorHAnsi"/>
          <w:b/>
          <w:i/>
          <w:u w:val="single"/>
        </w:rPr>
      </w:pPr>
      <w:r w:rsidRPr="00301333">
        <w:rPr>
          <w:rFonts w:asciiTheme="minorHAnsi" w:hAnsiTheme="minorHAnsi" w:cstheme="minorHAnsi"/>
        </w:rPr>
        <w:t>Firma digitale</w:t>
      </w:r>
      <w:r w:rsidRPr="00301333">
        <w:rPr>
          <w:rStyle w:val="Rimandonotaapidipagina"/>
          <w:rFonts w:asciiTheme="minorHAnsi" w:hAnsiTheme="minorHAnsi" w:cstheme="minorHAnsi"/>
        </w:rPr>
        <w:footnoteReference w:id="2"/>
      </w:r>
      <w:r w:rsidRPr="00301333">
        <w:rPr>
          <w:rFonts w:asciiTheme="minorHAnsi" w:hAnsiTheme="minorHAnsi" w:cstheme="minorHAnsi"/>
        </w:rPr>
        <w:t xml:space="preserve"> del legale rappresentante/procuratore</w:t>
      </w:r>
      <w:bookmarkStart w:id="1" w:name="_Ref41906052"/>
      <w:r w:rsidRPr="00301333">
        <w:rPr>
          <w:rStyle w:val="Rimandonotaapidipagina"/>
          <w:rFonts w:asciiTheme="minorHAnsi" w:hAnsiTheme="minorHAnsi" w:cstheme="minorHAnsi"/>
        </w:rPr>
        <w:footnoteReference w:id="3"/>
      </w:r>
      <w:bookmarkEnd w:id="1"/>
    </w:p>
    <w:p w14:paraId="76CF4721" w14:textId="77777777" w:rsidR="00F63776" w:rsidRPr="00E027EC" w:rsidRDefault="00F63776" w:rsidP="00E027EC">
      <w:pPr>
        <w:suppressAutoHyphens/>
        <w:ind w:left="5664"/>
        <w:jc w:val="center"/>
        <w:rPr>
          <w:rFonts w:asciiTheme="minorHAnsi" w:eastAsia="Calibri" w:hAnsiTheme="minorHAnsi" w:cstheme="minorHAnsi"/>
          <w:i/>
          <w:iCs/>
          <w:color w:val="000000"/>
          <w:kern w:val="1"/>
          <w:shd w:val="clear" w:color="auto" w:fill="FFFF00"/>
          <w:lang w:eastAsia="zh-CN" w:bidi="hi-IN"/>
        </w:rPr>
      </w:pPr>
    </w:p>
    <w:p w14:paraId="08E8C536" w14:textId="77777777" w:rsidR="00F63776" w:rsidRPr="00E027EC" w:rsidRDefault="00F63776" w:rsidP="00E027EC">
      <w:pPr>
        <w:suppressAutoHyphens/>
        <w:jc w:val="center"/>
        <w:rPr>
          <w:rFonts w:asciiTheme="minorHAnsi" w:eastAsia="Calibri" w:hAnsiTheme="minorHAnsi" w:cstheme="minorHAnsi"/>
          <w:i/>
          <w:iCs/>
          <w:color w:val="000000"/>
          <w:kern w:val="1"/>
          <w:lang w:eastAsia="zh-CN" w:bidi="hi-IN"/>
        </w:rPr>
      </w:pPr>
    </w:p>
    <w:p w14:paraId="64E264C8" w14:textId="77777777" w:rsidR="009F3AE9" w:rsidRDefault="009F3AE9" w:rsidP="00E027EC">
      <w:pPr>
        <w:jc w:val="both"/>
        <w:rPr>
          <w:rFonts w:asciiTheme="minorHAnsi" w:hAnsiTheme="minorHAnsi" w:cstheme="minorHAnsi"/>
          <w:b/>
        </w:rPr>
      </w:pPr>
    </w:p>
    <w:p w14:paraId="594304AE" w14:textId="77777777" w:rsidR="00070848" w:rsidRPr="00070848" w:rsidRDefault="00070848" w:rsidP="00E027EC">
      <w:pPr>
        <w:jc w:val="both"/>
        <w:rPr>
          <w:rFonts w:asciiTheme="minorHAnsi" w:hAnsiTheme="minorHAnsi" w:cstheme="minorHAnsi"/>
          <w:b/>
          <w:i/>
          <w:iCs/>
        </w:rPr>
      </w:pPr>
    </w:p>
    <w:p w14:paraId="1E2228A3" w14:textId="55643AF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NOTE:</w:t>
      </w:r>
    </w:p>
    <w:p w14:paraId="1F7DBE7F" w14:textId="7777777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−Nel caso di raggruppamento temporaneo di imprese già costituito al momento della presentazione dell’offerta, la presente dichiarazione deve essere sottoscritta (pena esclusione) dall’impresa mandataria, qualificata capogruppo, la quale esprime l’offerta in nome e per conto proprio e dei mandanti.</w:t>
      </w:r>
    </w:p>
    <w:p w14:paraId="0C13E3DE" w14:textId="3601DA5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−Nel caso di un raggruppamento temporaneo di imprese non ancora costituito al momento della presentazione dell’offerta, la presente dichiarazione deve essere sottoscritta (pena esclusione) da tutte le imprese che costituiranno il raggruppamento.</w:t>
      </w:r>
    </w:p>
    <w:p w14:paraId="2CE81F97" w14:textId="77777777" w:rsidR="00F63776" w:rsidRPr="00E027EC" w:rsidRDefault="00F63776" w:rsidP="00E027EC">
      <w:pPr>
        <w:pStyle w:val="Paragrafoelenco"/>
        <w:rPr>
          <w:rFonts w:asciiTheme="minorHAnsi" w:hAnsiTheme="minorHAnsi" w:cstheme="minorHAnsi"/>
          <w:b/>
        </w:rPr>
      </w:pPr>
    </w:p>
    <w:sectPr w:rsidR="00F63776" w:rsidRPr="00E027EC" w:rsidSect="002C67E0">
      <w:headerReference w:type="default" r:id="rId11"/>
      <w:pgSz w:w="11906" w:h="16838"/>
      <w:pgMar w:top="2098" w:right="1134" w:bottom="1134" w:left="1134" w:header="1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65FC6" w14:textId="77777777" w:rsidR="004114D5" w:rsidRDefault="004114D5" w:rsidP="004B17AF">
      <w:r>
        <w:separator/>
      </w:r>
    </w:p>
  </w:endnote>
  <w:endnote w:type="continuationSeparator" w:id="0">
    <w:p w14:paraId="3695D7BD" w14:textId="77777777" w:rsidR="004114D5" w:rsidRDefault="004114D5"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ic A1 Medium">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1AC04" w14:textId="77777777" w:rsidR="004114D5" w:rsidRDefault="004114D5" w:rsidP="004B17AF">
      <w:r>
        <w:separator/>
      </w:r>
    </w:p>
  </w:footnote>
  <w:footnote w:type="continuationSeparator" w:id="0">
    <w:p w14:paraId="7FB94DBD" w14:textId="77777777" w:rsidR="004114D5" w:rsidRDefault="004114D5" w:rsidP="004B17AF">
      <w:r>
        <w:continuationSeparator/>
      </w:r>
    </w:p>
  </w:footnote>
  <w:footnote w:id="1">
    <w:p w14:paraId="649A819E" w14:textId="1B5C16F3" w:rsidR="00AA795C" w:rsidRDefault="00AA795C">
      <w:pPr>
        <w:pStyle w:val="Testonotaapidipagina"/>
      </w:pPr>
      <w:r>
        <w:rPr>
          <w:rStyle w:val="Rimandonotaapidipagina"/>
        </w:rPr>
        <w:footnoteRef/>
      </w:r>
      <w:r>
        <w:t xml:space="preserve"> </w:t>
      </w:r>
      <w:r>
        <w:rPr>
          <w:rFonts w:asciiTheme="minorHAnsi" w:eastAsiaTheme="minorHAnsi" w:hAnsiTheme="minorHAnsi" w:cstheme="minorHAnsi"/>
          <w:color w:val="000000"/>
          <w:sz w:val="15"/>
          <w:szCs w:val="15"/>
          <w:lang w:eastAsia="en-US"/>
        </w:rPr>
        <w:t>I</w:t>
      </w:r>
      <w:r w:rsidRPr="00AA795C">
        <w:rPr>
          <w:rFonts w:asciiTheme="minorHAnsi" w:eastAsiaTheme="minorHAnsi" w:hAnsiTheme="minorHAnsi" w:cstheme="minorHAnsi"/>
          <w:color w:val="000000"/>
          <w:sz w:val="15"/>
          <w:szCs w:val="15"/>
          <w:lang w:eastAsia="en-US"/>
        </w:rPr>
        <w:t>n caso di società con sede in uno Stato diverso dall’Italia, indicare i dati equivalenti vigenti nel relativo Stato</w:t>
      </w:r>
    </w:p>
  </w:footnote>
  <w:footnote w:id="2">
    <w:p w14:paraId="714900F0" w14:textId="77777777" w:rsidR="00301333" w:rsidRPr="00516C28" w:rsidRDefault="00301333" w:rsidP="00301333">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Pr>
          <w:rFonts w:asciiTheme="minorHAnsi" w:hAnsiTheme="minorHAnsi" w:cstheme="minorHAnsi"/>
          <w:sz w:val="16"/>
          <w:szCs w:val="16"/>
          <w:vertAlign w:val="superscript"/>
        </w:rPr>
        <w:t>2</w:t>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18B5F3CC" w14:textId="77777777" w:rsidR="00301333" w:rsidRDefault="00301333" w:rsidP="00301333">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059A" w14:textId="5BF03A9C" w:rsidR="00930146" w:rsidRDefault="00930146" w:rsidP="000B2B18">
    <w:pPr>
      <w:pStyle w:val="Intestazione"/>
      <w:ind w:left="-993"/>
      <w:jc w:val="center"/>
    </w:pPr>
    <w:r>
      <w:rPr>
        <w:noProof/>
      </w:rPr>
      <w:drawing>
        <wp:anchor distT="0" distB="0" distL="114300" distR="114300" simplePos="0" relativeHeight="251659264" behindDoc="1" locked="0" layoutInCell="1" allowOverlap="1" wp14:anchorId="30E504FF" wp14:editId="2A055BF3">
          <wp:simplePos x="0" y="0"/>
          <wp:positionH relativeFrom="margin">
            <wp:align>center</wp:align>
          </wp:positionH>
          <wp:positionV relativeFrom="paragraph">
            <wp:posOffset>9525</wp:posOffset>
          </wp:positionV>
          <wp:extent cx="7154117" cy="1025423"/>
          <wp:effectExtent l="0" t="0" r="0" b="3810"/>
          <wp:wrapNone/>
          <wp:docPr id="1410796937" name="Immagine 1410796937"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96937" name="Immagine 1410796937"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4117" cy="10254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87412F" w14:textId="6AB79C3D" w:rsidR="00930146" w:rsidRDefault="00930146" w:rsidP="000B2B18">
    <w:pPr>
      <w:pStyle w:val="Intestazione"/>
      <w:ind w:left="-993"/>
      <w:jc w:val="center"/>
    </w:pPr>
  </w:p>
  <w:p w14:paraId="2FA788BC" w14:textId="77777777" w:rsidR="00930146" w:rsidRDefault="00930146" w:rsidP="000B2B18">
    <w:pPr>
      <w:pStyle w:val="Intestazione"/>
      <w:ind w:left="-993"/>
      <w:jc w:val="center"/>
    </w:pPr>
  </w:p>
  <w:p w14:paraId="4B46B076" w14:textId="2AA5349F" w:rsidR="000B2B18" w:rsidRDefault="000B2B18" w:rsidP="000B2B18">
    <w:pPr>
      <w:pStyle w:val="Intestazione"/>
      <w:ind w:left="-993"/>
      <w:jc w:val="center"/>
    </w:pPr>
  </w:p>
  <w:p w14:paraId="1EE08C35" w14:textId="434390DB" w:rsidR="00930146" w:rsidRDefault="00930146" w:rsidP="000B2B18">
    <w:pPr>
      <w:pStyle w:val="Intestazione"/>
      <w:ind w:left="-993"/>
      <w:jc w:val="center"/>
    </w:pPr>
  </w:p>
  <w:p w14:paraId="12190750" w14:textId="653A5529" w:rsidR="00930146" w:rsidRDefault="00930146" w:rsidP="000B2B18">
    <w:pPr>
      <w:pStyle w:val="Intestazione"/>
      <w:ind w:left="-993"/>
      <w:jc w:val="center"/>
    </w:pPr>
  </w:p>
  <w:p w14:paraId="09E20294" w14:textId="76020EB0" w:rsidR="00930146" w:rsidRDefault="00930146" w:rsidP="000B2B18">
    <w:pPr>
      <w:pStyle w:val="Intestazione"/>
      <w:ind w:left="-993"/>
      <w:jc w:val="center"/>
    </w:pPr>
    <w:r w:rsidRPr="008B7231">
      <w:rPr>
        <w:noProof/>
      </w:rPr>
      <w:drawing>
        <wp:anchor distT="0" distB="0" distL="114300" distR="114300" simplePos="0" relativeHeight="251661312" behindDoc="0" locked="0" layoutInCell="1" allowOverlap="1" wp14:anchorId="6EB9AD3B" wp14:editId="5FFFB5F1">
          <wp:simplePos x="0" y="0"/>
          <wp:positionH relativeFrom="column">
            <wp:posOffset>5128260</wp:posOffset>
          </wp:positionH>
          <wp:positionV relativeFrom="paragraph">
            <wp:posOffset>141605</wp:posOffset>
          </wp:positionV>
          <wp:extent cx="1603375" cy="817245"/>
          <wp:effectExtent l="0" t="0" r="0" b="190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3375" cy="817245"/>
                  </a:xfrm>
                  <a:prstGeom prst="rect">
                    <a:avLst/>
                  </a:prstGeom>
                  <a:noFill/>
                </pic:spPr>
              </pic:pic>
            </a:graphicData>
          </a:graphic>
          <wp14:sizeRelH relativeFrom="page">
            <wp14:pctWidth>0</wp14:pctWidth>
          </wp14:sizeRelH>
          <wp14:sizeRelV relativeFrom="page">
            <wp14:pctHeight>0</wp14:pctHeight>
          </wp14:sizeRelV>
        </wp:anchor>
      </w:drawing>
    </w:r>
    <w:r>
      <w:rPr>
        <w:rFonts w:ascii="Gothic A1 Medium" w:eastAsia="Gothic A1 Medium" w:hAnsi="Gothic A1 Medium"/>
        <w:noProof/>
        <w:color w:val="41A8BF"/>
      </w:rPr>
      <w:drawing>
        <wp:anchor distT="0" distB="0" distL="114300" distR="114300" simplePos="0" relativeHeight="251663360" behindDoc="0" locked="0" layoutInCell="1" allowOverlap="1" wp14:anchorId="1C0358F4" wp14:editId="5A4F1E40">
          <wp:simplePos x="0" y="0"/>
          <wp:positionH relativeFrom="column">
            <wp:posOffset>-476250</wp:posOffset>
          </wp:positionH>
          <wp:positionV relativeFrom="paragraph">
            <wp:posOffset>184150</wp:posOffset>
          </wp:positionV>
          <wp:extent cx="951865" cy="454660"/>
          <wp:effectExtent l="0" t="0" r="635" b="254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p>
  <w:p w14:paraId="41855AA4" w14:textId="6CA0F27F" w:rsidR="00930146" w:rsidRDefault="00930146" w:rsidP="000B2B18">
    <w:pPr>
      <w:pStyle w:val="Intestazione"/>
      <w:ind w:left="-993"/>
      <w:jc w:val="center"/>
    </w:pPr>
  </w:p>
  <w:p w14:paraId="1267CDC5" w14:textId="35E8C44D" w:rsidR="00930146" w:rsidRDefault="00930146" w:rsidP="000B2B18">
    <w:pPr>
      <w:pStyle w:val="Intestazione"/>
      <w:ind w:left="-993"/>
      <w:jc w:val="center"/>
    </w:pPr>
  </w:p>
  <w:p w14:paraId="4607A96D" w14:textId="2D087902" w:rsidR="00930146" w:rsidRDefault="00930146" w:rsidP="000B2B18">
    <w:pPr>
      <w:pStyle w:val="Intestazione"/>
      <w:ind w:left="-993"/>
      <w:jc w:val="center"/>
    </w:pPr>
  </w:p>
  <w:p w14:paraId="06F881A7" w14:textId="3564C5B9" w:rsidR="00930146" w:rsidRDefault="00930146" w:rsidP="000B2B18">
    <w:pPr>
      <w:pStyle w:val="Intestazione"/>
      <w:ind w:left="-993"/>
      <w:jc w:val="center"/>
    </w:pPr>
  </w:p>
  <w:p w14:paraId="1D81EA03" w14:textId="4BA27BBE" w:rsidR="00930146" w:rsidRDefault="00930146" w:rsidP="00930146">
    <w:pPr>
      <w:pStyle w:val="Intestazione"/>
    </w:pPr>
  </w:p>
  <w:p w14:paraId="10D3CBDF" w14:textId="77777777" w:rsidR="00930146" w:rsidRDefault="00930146" w:rsidP="000B2B18">
    <w:pPr>
      <w:pStyle w:val="Intestazione"/>
      <w:ind w:left="-99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27"/>
    <w:rsid w:val="0002505B"/>
    <w:rsid w:val="0002669B"/>
    <w:rsid w:val="0005050E"/>
    <w:rsid w:val="00056634"/>
    <w:rsid w:val="00060D09"/>
    <w:rsid w:val="000610CB"/>
    <w:rsid w:val="00070848"/>
    <w:rsid w:val="00084D91"/>
    <w:rsid w:val="000853F5"/>
    <w:rsid w:val="000864AD"/>
    <w:rsid w:val="00092CCB"/>
    <w:rsid w:val="000B2B18"/>
    <w:rsid w:val="000D733D"/>
    <w:rsid w:val="000F3198"/>
    <w:rsid w:val="001015B0"/>
    <w:rsid w:val="00115CDB"/>
    <w:rsid w:val="00121A83"/>
    <w:rsid w:val="00141C66"/>
    <w:rsid w:val="00146750"/>
    <w:rsid w:val="00157803"/>
    <w:rsid w:val="001B23A5"/>
    <w:rsid w:val="001C448C"/>
    <w:rsid w:val="001F57CD"/>
    <w:rsid w:val="00245375"/>
    <w:rsid w:val="00262BC3"/>
    <w:rsid w:val="002A5511"/>
    <w:rsid w:val="002A5924"/>
    <w:rsid w:val="002C67E0"/>
    <w:rsid w:val="002E0E40"/>
    <w:rsid w:val="002E1D98"/>
    <w:rsid w:val="00301333"/>
    <w:rsid w:val="00317781"/>
    <w:rsid w:val="0032136D"/>
    <w:rsid w:val="003316C5"/>
    <w:rsid w:val="00354B23"/>
    <w:rsid w:val="00365309"/>
    <w:rsid w:val="0036621F"/>
    <w:rsid w:val="003A4D70"/>
    <w:rsid w:val="003C22E1"/>
    <w:rsid w:val="003C5A42"/>
    <w:rsid w:val="003D2941"/>
    <w:rsid w:val="003E2C47"/>
    <w:rsid w:val="00410519"/>
    <w:rsid w:val="004114D5"/>
    <w:rsid w:val="004277D8"/>
    <w:rsid w:val="0046064E"/>
    <w:rsid w:val="00462FC4"/>
    <w:rsid w:val="004B17AF"/>
    <w:rsid w:val="004B54A9"/>
    <w:rsid w:val="004D4970"/>
    <w:rsid w:val="004F4247"/>
    <w:rsid w:val="005204F8"/>
    <w:rsid w:val="00523A71"/>
    <w:rsid w:val="005411B4"/>
    <w:rsid w:val="005934B3"/>
    <w:rsid w:val="005E5729"/>
    <w:rsid w:val="005F2D81"/>
    <w:rsid w:val="0061371C"/>
    <w:rsid w:val="00615412"/>
    <w:rsid w:val="00620E5C"/>
    <w:rsid w:val="00642B50"/>
    <w:rsid w:val="00664E17"/>
    <w:rsid w:val="006720F2"/>
    <w:rsid w:val="00680C48"/>
    <w:rsid w:val="0069496A"/>
    <w:rsid w:val="006A63EA"/>
    <w:rsid w:val="007114DA"/>
    <w:rsid w:val="00730559"/>
    <w:rsid w:val="007323DD"/>
    <w:rsid w:val="007368DB"/>
    <w:rsid w:val="00776AD0"/>
    <w:rsid w:val="00781527"/>
    <w:rsid w:val="007D5237"/>
    <w:rsid w:val="007E58E6"/>
    <w:rsid w:val="0080052C"/>
    <w:rsid w:val="00804CB5"/>
    <w:rsid w:val="008159D2"/>
    <w:rsid w:val="00826427"/>
    <w:rsid w:val="008472DC"/>
    <w:rsid w:val="00854CFE"/>
    <w:rsid w:val="00875309"/>
    <w:rsid w:val="00887F67"/>
    <w:rsid w:val="008C030F"/>
    <w:rsid w:val="009176EA"/>
    <w:rsid w:val="00930146"/>
    <w:rsid w:val="0093508B"/>
    <w:rsid w:val="009A7172"/>
    <w:rsid w:val="009C1FD4"/>
    <w:rsid w:val="009E08DA"/>
    <w:rsid w:val="009F3AE9"/>
    <w:rsid w:val="009F5043"/>
    <w:rsid w:val="009F54AC"/>
    <w:rsid w:val="009F79C7"/>
    <w:rsid w:val="00A15565"/>
    <w:rsid w:val="00A244F3"/>
    <w:rsid w:val="00A26C32"/>
    <w:rsid w:val="00A52DFE"/>
    <w:rsid w:val="00A77F2A"/>
    <w:rsid w:val="00AA0702"/>
    <w:rsid w:val="00AA795C"/>
    <w:rsid w:val="00AB10A6"/>
    <w:rsid w:val="00AB687E"/>
    <w:rsid w:val="00B140CE"/>
    <w:rsid w:val="00B257E3"/>
    <w:rsid w:val="00B33B77"/>
    <w:rsid w:val="00B37951"/>
    <w:rsid w:val="00B51BE3"/>
    <w:rsid w:val="00B762DB"/>
    <w:rsid w:val="00BD6C92"/>
    <w:rsid w:val="00BF502F"/>
    <w:rsid w:val="00C07376"/>
    <w:rsid w:val="00C10ED8"/>
    <w:rsid w:val="00C13CFD"/>
    <w:rsid w:val="00C1520A"/>
    <w:rsid w:val="00CA6580"/>
    <w:rsid w:val="00CD3B21"/>
    <w:rsid w:val="00CE25B1"/>
    <w:rsid w:val="00CE6482"/>
    <w:rsid w:val="00D2682A"/>
    <w:rsid w:val="00D426E3"/>
    <w:rsid w:val="00D45770"/>
    <w:rsid w:val="00D62FC9"/>
    <w:rsid w:val="00D64DDE"/>
    <w:rsid w:val="00D717A4"/>
    <w:rsid w:val="00D97C5D"/>
    <w:rsid w:val="00D97CA6"/>
    <w:rsid w:val="00DE4777"/>
    <w:rsid w:val="00E027EC"/>
    <w:rsid w:val="00E62B62"/>
    <w:rsid w:val="00E74BC6"/>
    <w:rsid w:val="00EE6330"/>
    <w:rsid w:val="00F05960"/>
    <w:rsid w:val="00F279D1"/>
    <w:rsid w:val="00F47328"/>
    <w:rsid w:val="00F63776"/>
    <w:rsid w:val="00F85A5A"/>
    <w:rsid w:val="00F91235"/>
    <w:rsid w:val="00FE7DF3"/>
    <w:rsid w:val="00FF7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795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81527"/>
    <w:pPr>
      <w:widowControl w:val="0"/>
      <w:autoSpaceDE w:val="0"/>
      <w:autoSpaceDN w:val="0"/>
      <w:adjustRightInd w:val="0"/>
      <w:ind w:left="720"/>
      <w:contextualSpacing/>
    </w:pPr>
    <w:rPr>
      <w:sz w:val="20"/>
      <w:szCs w:val="20"/>
    </w:r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nhideWhenUsed/>
    <w:rsid w:val="004B17AF"/>
    <w:pPr>
      <w:widowControl w:val="0"/>
      <w:autoSpaceDE w:val="0"/>
      <w:autoSpaceDN w:val="0"/>
      <w:adjustRightInd w:val="0"/>
    </w:pPr>
    <w:rPr>
      <w:sz w:val="20"/>
      <w:szCs w:val="20"/>
    </w:rPr>
  </w:style>
  <w:style w:type="character" w:customStyle="1" w:styleId="TestonotaapidipaginaCarattere">
    <w:name w:val="Testo nota a piè di pagina Carattere"/>
    <w:basedOn w:val="Carpredefinitoparagrafo"/>
    <w:link w:val="Testonotaapidipagina"/>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spacing w:after="120" w:line="480" w:lineRule="auto"/>
    </w:pPr>
    <w:rPr>
      <w:rFonts w:asciiTheme="minorHAnsi" w:eastAsia="Calibri" w:hAnsiTheme="minorHAnsi"/>
      <w:sz w:val="20"/>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widowControl w:val="0"/>
      <w:tabs>
        <w:tab w:val="center" w:pos="4819"/>
        <w:tab w:val="right" w:pos="9638"/>
      </w:tabs>
      <w:autoSpaceDE w:val="0"/>
      <w:autoSpaceDN w:val="0"/>
      <w:adjustRightInd w:val="0"/>
    </w:pPr>
    <w:rPr>
      <w:sz w:val="20"/>
      <w:szCs w:val="20"/>
    </w:r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widowControl w:val="0"/>
      <w:tabs>
        <w:tab w:val="center" w:pos="4819"/>
        <w:tab w:val="right" w:pos="9638"/>
      </w:tabs>
      <w:autoSpaceDE w:val="0"/>
      <w:autoSpaceDN w:val="0"/>
      <w:adjustRightInd w:val="0"/>
    </w:pPr>
    <w:rPr>
      <w:sz w:val="20"/>
      <w:szCs w:val="20"/>
    </w:r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070848"/>
    <w:pPr>
      <w:spacing w:before="100" w:beforeAutospacing="1" w:after="100" w:afterAutospacing="1"/>
    </w:pPr>
  </w:style>
  <w:style w:type="character" w:customStyle="1" w:styleId="apple-converted-space">
    <w:name w:val="apple-converted-space"/>
    <w:basedOn w:val="Carpredefinitoparagrafo"/>
    <w:rsid w:val="0007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630282550">
      <w:bodyDiv w:val="1"/>
      <w:marLeft w:val="0"/>
      <w:marRight w:val="0"/>
      <w:marTop w:val="0"/>
      <w:marBottom w:val="0"/>
      <w:divBdr>
        <w:top w:val="none" w:sz="0" w:space="0" w:color="auto"/>
        <w:left w:val="none" w:sz="0" w:space="0" w:color="auto"/>
        <w:bottom w:val="none" w:sz="0" w:space="0" w:color="auto"/>
        <w:right w:val="none" w:sz="0" w:space="0" w:color="auto"/>
      </w:divBdr>
    </w:div>
    <w:div w:id="1197236712">
      <w:bodyDiv w:val="1"/>
      <w:marLeft w:val="0"/>
      <w:marRight w:val="0"/>
      <w:marTop w:val="0"/>
      <w:marBottom w:val="0"/>
      <w:divBdr>
        <w:top w:val="none" w:sz="0" w:space="0" w:color="auto"/>
        <w:left w:val="none" w:sz="0" w:space="0" w:color="auto"/>
        <w:bottom w:val="none" w:sz="0" w:space="0" w:color="auto"/>
        <w:right w:val="none" w:sz="0" w:space="0" w:color="auto"/>
      </w:divBdr>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2CACB-ABE5-4479-A7EB-D5A515E5C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769785-EAEA-4F31-A1AE-60251A3F25F3}">
  <ds:schemaRefs>
    <ds:schemaRef ds:uri="http://schemas.microsoft.com/sharepoint/v3/contenttype/forms"/>
  </ds:schemaRefs>
</ds:datastoreItem>
</file>

<file path=customXml/itemProps3.xml><?xml version="1.0" encoding="utf-8"?>
<ds:datastoreItem xmlns:ds="http://schemas.openxmlformats.org/officeDocument/2006/customXml" ds:itemID="{99CD1F12-731B-4F21-B3BF-8A10BA97B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BD211-CB13-4936-9C28-8108E077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federico</cp:lastModifiedBy>
  <cp:revision>11</cp:revision>
  <cp:lastPrinted>2024-07-11T15:33:00Z</cp:lastPrinted>
  <dcterms:created xsi:type="dcterms:W3CDTF">2024-07-02T09:36:00Z</dcterms:created>
  <dcterms:modified xsi:type="dcterms:W3CDTF">2025-02-03T14:42:00Z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